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4A6BE9B0" w14:textId="77777777" w:rsidR="000A27D0" w:rsidRPr="000A27D0" w:rsidRDefault="002A6BEA" w:rsidP="000A27D0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5BD553E9" w14:textId="41CCA2C6" w:rsidR="000A27D0" w:rsidRDefault="005E5DA8" w:rsidP="005E5DA8">
      <w:pPr>
        <w:pStyle w:val="Nagwek"/>
        <w:ind w:firstLine="284"/>
        <w:jc w:val="both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bookmarkStart w:id="0" w:name="_Hlk133159712"/>
      <w:r w:rsidRPr="00271A50">
        <w:rPr>
          <w:rFonts w:ascii="Franklin Gothic Book" w:hAnsi="Franklin Gothic Book" w:cs="Arial"/>
          <w:sz w:val="18"/>
          <w:szCs w:val="18"/>
          <w:u w:val="single"/>
        </w:rPr>
        <w:t>Modernizacja wzbudnicy generatora WGT-2700-500Y3 w Enea Elektrownia Połaniec S.A.</w:t>
      </w:r>
      <w:r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F0D754E" w14:textId="77777777" w:rsidR="005E5DA8" w:rsidRPr="005E5DA8" w:rsidRDefault="005E5DA8" w:rsidP="005E5DA8">
      <w:pPr>
        <w:pStyle w:val="Nagwek"/>
        <w:jc w:val="both"/>
        <w:rPr>
          <w:rFonts w:ascii="Franklin Gothic Book" w:hAnsi="Franklin Gothic Book" w:cs="Arial"/>
          <w:b/>
          <w:sz w:val="18"/>
          <w:szCs w:val="18"/>
          <w:u w:val="single"/>
        </w:rPr>
      </w:pPr>
    </w:p>
    <w:bookmarkEnd w:id="0"/>
    <w:p w14:paraId="0C78059E" w14:textId="0F91B328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83F0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E5DA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</w:t>
      </w:r>
      <w:r w:rsidR="00083F0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5E5DA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39724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EB83156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9724D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A0ED4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E37F03D" w:rsidR="008F1929" w:rsidRPr="009003B5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bookmarkStart w:id="1" w:name="_GoBack"/>
            <w:bookmarkEnd w:id="1"/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C57BD6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C57BD6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0351DCA9" w14:textId="77777777" w:rsidR="00C57BD6" w:rsidRDefault="00581593" w:rsidP="00C57BD6">
      <w:pPr>
        <w:pStyle w:val="Nagwek"/>
        <w:ind w:firstLine="284"/>
        <w:jc w:val="both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C57BD6" w:rsidRPr="00271A50">
        <w:rPr>
          <w:rFonts w:ascii="Franklin Gothic Book" w:hAnsi="Franklin Gothic Book" w:cs="Arial"/>
          <w:sz w:val="18"/>
          <w:szCs w:val="18"/>
          <w:u w:val="single"/>
        </w:rPr>
        <w:t>Modernizacja wzbudnicy generatora WGT-2700-500Y3 w Enea Elektrownia Połaniec S.A.</w:t>
      </w:r>
      <w:r w:rsidR="00C57BD6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E538F97" w14:textId="77777777" w:rsidR="00C57BD6" w:rsidRDefault="00581593" w:rsidP="00C57BD6">
      <w:pPr>
        <w:pStyle w:val="Tekstpodstawowy"/>
        <w:widowControl w:val="0"/>
        <w:autoSpaceDE w:val="0"/>
        <w:autoSpaceDN w:val="0"/>
        <w:adjustRightInd w:val="0"/>
        <w:spacing w:before="120" w:line="360" w:lineRule="auto"/>
        <w:contextualSpacing w:val="0"/>
        <w:textAlignment w:val="baseline"/>
      </w:pPr>
      <w:r w:rsidRPr="00FA7F41">
        <w:t>oferujemy</w:t>
      </w:r>
      <w:r w:rsidR="000A27D0">
        <w:t xml:space="preserve"> całkowite </w:t>
      </w:r>
      <w:r w:rsidRPr="00FA7F41">
        <w:t xml:space="preserve"> wynagrodzenie w wysokości  ………………………… zł (słownie:     ………………….złotych) netto  (Wartość brutto ……….zł), </w:t>
      </w:r>
    </w:p>
    <w:p w14:paraId="7FD26337" w14:textId="52F39A37" w:rsidR="00FF53BC" w:rsidRPr="00C57BD6" w:rsidRDefault="00C57BD6" w:rsidP="00C57BD6">
      <w:pPr>
        <w:pStyle w:val="Tekstpodstawowy"/>
        <w:widowControl w:val="0"/>
        <w:autoSpaceDE w:val="0"/>
        <w:autoSpaceDN w:val="0"/>
        <w:adjustRightInd w:val="0"/>
        <w:spacing w:before="120" w:line="360" w:lineRule="auto"/>
        <w:contextualSpacing w:val="0"/>
        <w:textAlignment w:val="baseline"/>
        <w:rPr>
          <w:b/>
          <w:bCs/>
          <w:u w:val="single"/>
        </w:rPr>
      </w:pPr>
      <w:r w:rsidRPr="00C57BD6">
        <w:rPr>
          <w:u w:val="single"/>
        </w:rPr>
        <w:t>P</w:t>
      </w:r>
      <w:r w:rsidR="003F1E3F" w:rsidRPr="00C57BD6">
        <w:rPr>
          <w:u w:val="single"/>
        </w:rPr>
        <w:t>odział</w:t>
      </w:r>
      <w:r w:rsidRPr="00C57BD6">
        <w:rPr>
          <w:u w:val="single"/>
        </w:rPr>
        <w:t xml:space="preserve"> wynagrodzenia </w:t>
      </w:r>
      <w:r w:rsidR="003F1E3F" w:rsidRPr="00C57BD6">
        <w:rPr>
          <w:u w:val="single"/>
        </w:rPr>
        <w:t xml:space="preserve"> na </w:t>
      </w:r>
      <w:r w:rsidRPr="00C57BD6">
        <w:rPr>
          <w:u w:val="single"/>
        </w:rPr>
        <w:t xml:space="preserve"> II etapy płatności</w:t>
      </w:r>
      <w:r w:rsidR="003F1E3F" w:rsidRPr="00C57BD6">
        <w:rPr>
          <w:u w:val="single"/>
        </w:rPr>
        <w:t>:</w:t>
      </w:r>
    </w:p>
    <w:p w14:paraId="3FBE4D19" w14:textId="61E6B85E" w:rsidR="00C57BD6" w:rsidRPr="00552B95" w:rsidRDefault="00C57BD6" w:rsidP="00C57BD6">
      <w:pPr>
        <w:pStyle w:val="Tekstpodstawowy"/>
        <w:numPr>
          <w:ilvl w:val="0"/>
          <w:numId w:val="37"/>
        </w:numPr>
        <w:ind w:left="567" w:hanging="425"/>
        <w:contextualSpacing w:val="0"/>
        <w:jc w:val="left"/>
      </w:pPr>
      <w:r>
        <w:t xml:space="preserve">I etap - </w:t>
      </w:r>
      <w:r w:rsidRPr="00552B95">
        <w:t>po dostawie zmodernizowanej wzbudnicy i jej dokumentacji do siedziby Zamawiającego (90% wynagrodzenia)</w:t>
      </w:r>
      <w:r w:rsidR="009D3456">
        <w:t xml:space="preserve"> - …. </w:t>
      </w:r>
      <w:r w:rsidR="007F3C35">
        <w:t>zł netto</w:t>
      </w:r>
    </w:p>
    <w:p w14:paraId="02A08291" w14:textId="5266E417" w:rsidR="00C57BD6" w:rsidRPr="00552B95" w:rsidRDefault="00C57BD6" w:rsidP="00C57BD6">
      <w:pPr>
        <w:pStyle w:val="Tekstpodstawowy"/>
        <w:numPr>
          <w:ilvl w:val="0"/>
          <w:numId w:val="37"/>
        </w:numPr>
        <w:ind w:left="567" w:hanging="425"/>
        <w:contextualSpacing w:val="0"/>
        <w:jc w:val="left"/>
      </w:pPr>
      <w:r>
        <w:t xml:space="preserve">II etap - </w:t>
      </w:r>
      <w:r w:rsidRPr="00552B95">
        <w:t>po uruchomieniu wzbudnicy na stanowisku pracy, wykonaniu badań diagnostycznych wraz z protokołami potwierdzającymi jej prawidłową pracę (10% wynagrodzenia)</w:t>
      </w:r>
      <w:r w:rsidR="007F3C35">
        <w:t xml:space="preserve"> - …..</w:t>
      </w:r>
      <w:r w:rsidR="007F3C35" w:rsidRPr="007F3C35">
        <w:t xml:space="preserve"> </w:t>
      </w:r>
      <w:r w:rsidR="007F3C35">
        <w:t>zł netto</w:t>
      </w:r>
    </w:p>
    <w:p w14:paraId="3E4AC573" w14:textId="6DF977F9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 w:rsidR="00C57BD6">
        <w:rPr>
          <w:rFonts w:cs="Times New Roman"/>
        </w:rPr>
        <w:t xml:space="preserve"> za </w:t>
      </w:r>
      <w:r w:rsidR="008013E5">
        <w:rPr>
          <w:rFonts w:cs="Times New Roman"/>
        </w:rPr>
        <w:t>poszczególne etapy</w:t>
      </w:r>
      <w:r w:rsidR="00C57BD6">
        <w:rPr>
          <w:rFonts w:cs="Times New Roman"/>
        </w:rPr>
        <w:t xml:space="preserve"> </w:t>
      </w:r>
      <w:r w:rsidR="008013E5">
        <w:rPr>
          <w:rFonts w:cs="Times New Roman"/>
        </w:rPr>
        <w:t xml:space="preserve">prac </w:t>
      </w:r>
      <w:r w:rsidRPr="00612666">
        <w:rPr>
          <w:rFonts w:cs="Times New Roman"/>
        </w:rPr>
        <w:t>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87C5A6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A63FA4">
        <w:rPr>
          <w:rFonts w:ascii="Franklin Gothic Book" w:hAnsi="Franklin Gothic Book" w:cstheme="minorHAnsi"/>
          <w:b/>
          <w:sz w:val="18"/>
          <w:szCs w:val="18"/>
        </w:rPr>
        <w:t>52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1F42DA8C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63FA4" w:rsidRPr="00A63FA4">
        <w:rPr>
          <w:rFonts w:ascii="Franklin Gothic Book" w:hAnsi="Franklin Gothic Book" w:cstheme="minorHAnsi"/>
          <w:sz w:val="18"/>
          <w:szCs w:val="18"/>
        </w:rPr>
        <w:t>3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6ADDF50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A63FA4">
        <w:rPr>
          <w:rFonts w:ascii="Franklin Gothic Book" w:hAnsi="Franklin Gothic Book" w:cstheme="minorHAnsi"/>
          <w:b/>
          <w:sz w:val="18"/>
          <w:szCs w:val="18"/>
        </w:rPr>
        <w:t>52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7763F85A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A63FA4">
        <w:rPr>
          <w:rFonts w:ascii="Franklin Gothic Book" w:hAnsi="Franklin Gothic Book" w:cstheme="minorHAnsi"/>
          <w:b/>
          <w:sz w:val="18"/>
          <w:szCs w:val="18"/>
        </w:rPr>
        <w:t>52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D8D8F29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A63FA4">
        <w:rPr>
          <w:rFonts w:ascii="Franklin Gothic Book" w:hAnsi="Franklin Gothic Book" w:cstheme="minorHAnsi"/>
          <w:b/>
          <w:sz w:val="18"/>
          <w:szCs w:val="18"/>
        </w:rPr>
        <w:t>52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BCD3" w14:textId="77777777" w:rsidR="00227310" w:rsidRDefault="00227310" w:rsidP="002A6BEA">
      <w:r>
        <w:separator/>
      </w:r>
    </w:p>
  </w:endnote>
  <w:endnote w:type="continuationSeparator" w:id="0">
    <w:p w14:paraId="6439AF93" w14:textId="77777777" w:rsidR="00227310" w:rsidRDefault="0022731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FA85C9B" w:rsidR="005E5DA8" w:rsidRPr="00EB59A7" w:rsidRDefault="005E5DA8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83F0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83F0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5E5DA8" w:rsidRPr="00EB59A7" w:rsidRDefault="005E5DA8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B378" w14:textId="77777777" w:rsidR="00227310" w:rsidRDefault="00227310" w:rsidP="002A6BEA">
      <w:r>
        <w:separator/>
      </w:r>
    </w:p>
  </w:footnote>
  <w:footnote w:type="continuationSeparator" w:id="0">
    <w:p w14:paraId="4BA30BF7" w14:textId="77777777" w:rsidR="00227310" w:rsidRDefault="00227310" w:rsidP="002A6BEA">
      <w:r>
        <w:continuationSeparator/>
      </w:r>
    </w:p>
  </w:footnote>
  <w:footnote w:id="1">
    <w:p w14:paraId="4187CF6D" w14:textId="77777777" w:rsidR="005E5DA8" w:rsidRPr="00C46C9D" w:rsidRDefault="005E5DA8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5E5DA8" w:rsidRPr="005C421F" w:rsidRDefault="005E5DA8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4DC3" w14:textId="5E80FE9F" w:rsidR="005E5DA8" w:rsidRPr="00743629" w:rsidRDefault="005E5DA8" w:rsidP="00EE066D">
    <w:pPr>
      <w:pStyle w:val="Nagwek"/>
      <w:jc w:val="right"/>
      <w:rPr>
        <w:rFonts w:ascii="Franklin Gothic Book" w:hAnsi="Franklin Gothic Book"/>
        <w:sz w:val="16"/>
        <w:szCs w:val="16"/>
      </w:rPr>
    </w:pPr>
    <w:r w:rsidRPr="00743629">
      <w:rPr>
        <w:rFonts w:ascii="Franklin Gothic Book" w:hAnsi="Franklin Gothic Book" w:cstheme="minorHAnsi"/>
        <w:sz w:val="16"/>
        <w:szCs w:val="16"/>
      </w:rPr>
      <w:t>Postępowanie nr ZZ/4100/13000150</w:t>
    </w:r>
    <w:r>
      <w:rPr>
        <w:rFonts w:ascii="Franklin Gothic Book" w:hAnsi="Franklin Gothic Book" w:cstheme="minorHAnsi"/>
        <w:sz w:val="16"/>
        <w:szCs w:val="16"/>
      </w:rPr>
      <w:t>52</w:t>
    </w:r>
    <w:r w:rsidRPr="00743629">
      <w:rPr>
        <w:rFonts w:ascii="Franklin Gothic Book" w:hAnsi="Franklin Gothic Book" w:cstheme="minorHAnsi"/>
        <w:sz w:val="16"/>
        <w:szCs w:val="16"/>
      </w:rPr>
      <w:t>/2023</w:t>
    </w:r>
  </w:p>
  <w:p w14:paraId="128FF953" w14:textId="0B8B959C" w:rsidR="005E5DA8" w:rsidRPr="00743629" w:rsidRDefault="005E5DA8" w:rsidP="00EE066D">
    <w:pPr>
      <w:jc w:val="right"/>
      <w:rPr>
        <w:rFonts w:ascii="Franklin Gothic Book" w:hAnsi="Franklin Gothic Book" w:cstheme="minorHAnsi"/>
        <w:b/>
        <w:sz w:val="16"/>
        <w:szCs w:val="16"/>
      </w:rPr>
    </w:pPr>
    <w:r>
      <w:rPr>
        <w:rFonts w:ascii="Franklin Gothic Book" w:hAnsi="Franklin Gothic Book" w:cs="Arial"/>
        <w:bCs/>
        <w:sz w:val="16"/>
        <w:szCs w:val="16"/>
      </w:rPr>
      <w:t>Modernizacja wzbudnicy generatora</w:t>
    </w:r>
    <w:r w:rsidRPr="00743629">
      <w:rPr>
        <w:rFonts w:ascii="Franklin Gothic Book" w:hAnsi="Franklin Gothic Book" w:cs="Arial"/>
        <w:b/>
        <w:bCs/>
        <w:sz w:val="16"/>
        <w:szCs w:val="16"/>
      </w:rPr>
      <w:t xml:space="preserve"> </w:t>
    </w:r>
    <w:r w:rsidRPr="00743629">
      <w:rPr>
        <w:rFonts w:ascii="Franklin Gothic Book" w:hAnsi="Franklin Gothic Book" w:cstheme="minorHAnsi"/>
        <w:sz w:val="16"/>
        <w:szCs w:val="16"/>
      </w:rPr>
      <w:t>w Enea Elektrownia Połaniec S.A.</w:t>
    </w:r>
  </w:p>
  <w:p w14:paraId="413401CB" w14:textId="3FD61C1A" w:rsidR="005E5DA8" w:rsidRPr="00740DB6" w:rsidRDefault="005E5DA8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6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5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6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3"/>
  </w:num>
  <w:num w:numId="5">
    <w:abstractNumId w:val="11"/>
  </w:num>
  <w:num w:numId="6">
    <w:abstractNumId w:val="3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8"/>
  </w:num>
  <w:num w:numId="10">
    <w:abstractNumId w:val="9"/>
  </w:num>
  <w:num w:numId="11">
    <w:abstractNumId w:val="15"/>
  </w:num>
  <w:num w:numId="12">
    <w:abstractNumId w:val="22"/>
  </w:num>
  <w:num w:numId="13">
    <w:abstractNumId w:val="12"/>
  </w:num>
  <w:num w:numId="14">
    <w:abstractNumId w:val="19"/>
  </w:num>
  <w:num w:numId="15">
    <w:abstractNumId w:val="5"/>
  </w:num>
  <w:num w:numId="16">
    <w:abstractNumId w:val="23"/>
  </w:num>
  <w:num w:numId="17">
    <w:abstractNumId w:val="17"/>
  </w:num>
  <w:num w:numId="18">
    <w:abstractNumId w:val="34"/>
  </w:num>
  <w:num w:numId="19">
    <w:abstractNumId w:val="35"/>
  </w:num>
  <w:num w:numId="20">
    <w:abstractNumId w:val="7"/>
  </w:num>
  <w:num w:numId="21">
    <w:abstractNumId w:val="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13"/>
  </w:num>
  <w:num w:numId="26">
    <w:abstractNumId w:val="36"/>
  </w:num>
  <w:num w:numId="27">
    <w:abstractNumId w:val="16"/>
  </w:num>
  <w:num w:numId="28">
    <w:abstractNumId w:val="1"/>
  </w:num>
  <w:num w:numId="29">
    <w:abstractNumId w:val="21"/>
  </w:num>
  <w:num w:numId="30">
    <w:abstractNumId w:val="24"/>
  </w:num>
  <w:num w:numId="31">
    <w:abstractNumId w:val="4"/>
  </w:num>
  <w:num w:numId="32">
    <w:abstractNumId w:val="8"/>
  </w:num>
  <w:num w:numId="33">
    <w:abstractNumId w:val="32"/>
  </w:num>
  <w:num w:numId="34">
    <w:abstractNumId w:val="28"/>
  </w:num>
  <w:num w:numId="35">
    <w:abstractNumId w:val="25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C4910"/>
    <w:rsid w:val="000D08E8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755D6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93B"/>
    <w:rsid w:val="006E1E7E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6AD0"/>
    <w:rsid w:val="009B7464"/>
    <w:rsid w:val="009D3456"/>
    <w:rsid w:val="009D772A"/>
    <w:rsid w:val="009E2F2C"/>
    <w:rsid w:val="00A00092"/>
    <w:rsid w:val="00A153CB"/>
    <w:rsid w:val="00A229F5"/>
    <w:rsid w:val="00A33E12"/>
    <w:rsid w:val="00A478E0"/>
    <w:rsid w:val="00A5318B"/>
    <w:rsid w:val="00A53A8A"/>
    <w:rsid w:val="00A55E58"/>
    <w:rsid w:val="00A63FA4"/>
    <w:rsid w:val="00A71E4C"/>
    <w:rsid w:val="00A90F75"/>
    <w:rsid w:val="00AA08AC"/>
    <w:rsid w:val="00AB4E1C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57BD6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2D02"/>
    <w:rsid w:val="00DF2340"/>
    <w:rsid w:val="00DF32DD"/>
    <w:rsid w:val="00DF403F"/>
    <w:rsid w:val="00E02F0A"/>
    <w:rsid w:val="00E063DD"/>
    <w:rsid w:val="00E07066"/>
    <w:rsid w:val="00E12BC8"/>
    <w:rsid w:val="00E2009E"/>
    <w:rsid w:val="00E41839"/>
    <w:rsid w:val="00E42E7B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E500-5990-4943-AA3A-C9D54266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4732</Words>
  <Characters>28394</Characters>
  <Application>Microsoft Office Word</Application>
  <DocSecurity>0</DocSecurity>
  <Lines>236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CZĘŚĆ DRUGA - FORMULARZ OFERTY</vt:lpstr>
      <vt:lpstr>NINIEJSZYM SKŁADAM(Y) OFERTĘ w przetargu niepublicznym na: </vt:lpstr>
      <vt:lpstr/>
      <vt:lpstr/>
      <vt:lpstr>WYNAGRODZENIE OFERTOWE</vt:lpstr>
      <vt:lpstr/>
      <vt:lpstr/>
      <vt:lpstr/>
      <vt:lpstr/>
      <vt:lpstr/>
      <vt:lpstr>Aktualne zaświadczenie Urzędu Skarbowego, że nie zalega z opłaceniem podatków, o</vt:lpstr>
      <vt:lpstr/>
      <vt:lpstr/>
    </vt:vector>
  </TitlesOfParts>
  <Company/>
  <LinksUpToDate>false</LinksUpToDate>
  <CharactersWithSpaces>33060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2023-10-02T09:27:00Z</dcterms:created>
  <dcterms:modified xsi:type="dcterms:W3CDTF">2023-10-02T09:28:00Z</dcterms:modified>
</cp:coreProperties>
</file>